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8C1E" w14:textId="77777777" w:rsidR="00245B79" w:rsidRPr="00523FE0" w:rsidRDefault="00245B79" w:rsidP="0091518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14:paraId="15B7460C" w14:textId="77777777" w:rsidR="00D4121B" w:rsidRPr="00CC3CB2" w:rsidRDefault="00CC3CB2" w:rsidP="00523FE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539339B3" wp14:editId="52197665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0A9C" w14:textId="77777777" w:rsidR="00523FE0" w:rsidRPr="00523FE0" w:rsidRDefault="00CC3CB2" w:rsidP="00523FE0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14:paraId="302ECAC1" w14:textId="4D54B8CC" w:rsidR="00CC3CB2" w:rsidRPr="00C36727" w:rsidRDefault="00523FE0" w:rsidP="00CC3CB2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>عنوان درس:</w:t>
      </w:r>
      <w:r w:rsidR="00CC3CB2" w:rsidRPr="00C3672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A42874">
        <w:rPr>
          <w:rFonts w:cs="B Nazanin" w:hint="cs"/>
          <w:b/>
          <w:bCs/>
          <w:sz w:val="36"/>
          <w:szCs w:val="36"/>
          <w:rtl/>
        </w:rPr>
        <w:t>روش</w:t>
      </w:r>
      <w:r w:rsidR="00B7087E">
        <w:rPr>
          <w:rFonts w:cs="B Nazanin" w:hint="eastAsia"/>
          <w:b/>
          <w:bCs/>
          <w:sz w:val="36"/>
          <w:szCs w:val="36"/>
          <w:rtl/>
        </w:rPr>
        <w:t>‌</w:t>
      </w:r>
      <w:r w:rsidR="00A42874">
        <w:rPr>
          <w:rFonts w:cs="B Nazanin" w:hint="cs"/>
          <w:b/>
          <w:bCs/>
          <w:sz w:val="36"/>
          <w:szCs w:val="36"/>
          <w:rtl/>
        </w:rPr>
        <w:t xml:space="preserve">های آزمایشگاهی در </w:t>
      </w:r>
      <w:r w:rsidR="00882CE8">
        <w:rPr>
          <w:rFonts w:cs="B Nazanin" w:hint="cs"/>
          <w:b/>
          <w:bCs/>
          <w:sz w:val="36"/>
          <w:szCs w:val="36"/>
          <w:rtl/>
        </w:rPr>
        <w:t xml:space="preserve">فیزیولوژی گیاهان </w:t>
      </w:r>
      <w:r w:rsidR="00A42874">
        <w:rPr>
          <w:rFonts w:cs="B Nazanin" w:hint="cs"/>
          <w:b/>
          <w:bCs/>
          <w:sz w:val="36"/>
          <w:szCs w:val="36"/>
          <w:rtl/>
        </w:rPr>
        <w:t>زراعی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1278"/>
        <w:gridCol w:w="1419"/>
        <w:gridCol w:w="2834"/>
      </w:tblGrid>
      <w:tr w:rsidR="00CC3CB2" w:rsidRPr="00525EC2" w14:paraId="4847A832" w14:textId="77777777" w:rsidTr="00F9618C">
        <w:tc>
          <w:tcPr>
            <w:tcW w:w="3485" w:type="dxa"/>
          </w:tcPr>
          <w:p w14:paraId="0E251DEA" w14:textId="61876B7A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 w:rsidR="00F05814">
              <w:rPr>
                <w:rFonts w:cs="B Nazanin" w:hint="cs"/>
                <w:b/>
                <w:bCs/>
                <w:rtl/>
              </w:rPr>
              <w:t xml:space="preserve"> کشاورزی</w:t>
            </w:r>
          </w:p>
        </w:tc>
        <w:tc>
          <w:tcPr>
            <w:tcW w:w="2697" w:type="dxa"/>
            <w:gridSpan w:val="2"/>
          </w:tcPr>
          <w:p w14:paraId="40F95EA4" w14:textId="4026CDC3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 w:rsidR="00713692">
              <w:rPr>
                <w:rFonts w:cs="B Nazanin"/>
                <w:b/>
                <w:bCs/>
              </w:rPr>
              <w:t xml:space="preserve"> </w:t>
            </w:r>
            <w:r w:rsidR="00C36727"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 </w:t>
            </w:r>
            <w:r w:rsidR="00F05814">
              <w:rPr>
                <w:rFonts w:cs="B Nazanin" w:hint="cs"/>
                <w:b/>
                <w:bCs/>
                <w:rtl/>
              </w:rPr>
              <w:t>زراعت و اصلاح نباتات</w:t>
            </w:r>
          </w:p>
        </w:tc>
        <w:tc>
          <w:tcPr>
            <w:tcW w:w="2834" w:type="dxa"/>
          </w:tcPr>
          <w:p w14:paraId="39B0A21B" w14:textId="1CA27B42" w:rsidR="00CC3CB2" w:rsidRPr="00525EC2" w:rsidRDefault="000A16B5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 w:rsidR="00F05814">
              <w:rPr>
                <w:rFonts w:cs="B Nazanin" w:hint="cs"/>
                <w:b/>
                <w:bCs/>
                <w:rtl/>
              </w:rPr>
              <w:t xml:space="preserve"> محسن موحدی دهنوی</w:t>
            </w:r>
          </w:p>
        </w:tc>
      </w:tr>
      <w:tr w:rsidR="00CC3CB2" w:rsidRPr="00525EC2" w14:paraId="3E1C4A70" w14:textId="77777777" w:rsidTr="00F9618C">
        <w:tc>
          <w:tcPr>
            <w:tcW w:w="3485" w:type="dxa"/>
          </w:tcPr>
          <w:p w14:paraId="000C5D76" w14:textId="026545BC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</w:t>
            </w:r>
            <w:r w:rsidR="005A10B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97" w:type="dxa"/>
            <w:gridSpan w:val="2"/>
          </w:tcPr>
          <w:p w14:paraId="756A1C6E" w14:textId="77777777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 w:rsidR="00915182" w:rsidRPr="005A10B9"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 w:rsidR="00915182" w:rsidRPr="005A10B9">
              <w:rPr>
                <w:rFonts w:cs="B Nazanin"/>
                <w:b/>
                <w:bCs/>
                <w:sz w:val="24"/>
                <w:szCs w:val="24"/>
                <w:highlight w:val="black"/>
              </w:rPr>
              <w:sym w:font="Wingdings 2" w:char="F035"/>
            </w:r>
          </w:p>
        </w:tc>
        <w:tc>
          <w:tcPr>
            <w:tcW w:w="2834" w:type="dxa"/>
          </w:tcPr>
          <w:p w14:paraId="02D19A62" w14:textId="77777777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</w:p>
        </w:tc>
      </w:tr>
      <w:tr w:rsidR="00CC3CB2" w:rsidRPr="00525EC2" w14:paraId="596A5610" w14:textId="77777777" w:rsidTr="00F9618C">
        <w:tc>
          <w:tcPr>
            <w:tcW w:w="3485" w:type="dxa"/>
          </w:tcPr>
          <w:p w14:paraId="5E60844D" w14:textId="26DA43F3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 w:rsidR="00571510">
              <w:rPr>
                <w:rFonts w:cs="B Nazanin"/>
                <w:b/>
                <w:bCs/>
              </w:rPr>
              <w:t xml:space="preserve">  </w:t>
            </w:r>
            <w:r w:rsidR="00571510">
              <w:rPr>
                <w:rFonts w:cs="B Nazanin" w:hint="cs"/>
                <w:b/>
                <w:bCs/>
                <w:rtl/>
              </w:rPr>
              <w:t xml:space="preserve"> آگروتکنولوژی-فیزیولوژی گیاهان زراعی</w:t>
            </w:r>
          </w:p>
        </w:tc>
        <w:tc>
          <w:tcPr>
            <w:tcW w:w="2697" w:type="dxa"/>
            <w:gridSpan w:val="2"/>
          </w:tcPr>
          <w:p w14:paraId="37C0781B" w14:textId="06556B01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</w:t>
            </w:r>
            <w:r w:rsidR="00571510"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2834" w:type="dxa"/>
          </w:tcPr>
          <w:p w14:paraId="6DCC807E" w14:textId="486E24B6" w:rsidR="00CC3CB2" w:rsidRPr="00525EC2" w:rsidRDefault="000A16B5" w:rsidP="000A16B5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14021</w:t>
            </w:r>
          </w:p>
        </w:tc>
      </w:tr>
      <w:tr w:rsidR="00CE62D2" w:rsidRPr="00525EC2" w14:paraId="1E74A53F" w14:textId="77777777" w:rsidTr="00CE62D2">
        <w:tc>
          <w:tcPr>
            <w:tcW w:w="4763" w:type="dxa"/>
            <w:gridSpan w:val="2"/>
          </w:tcPr>
          <w:p w14:paraId="5F747A0E" w14:textId="089BE0C0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 w:rsidR="00116C8F">
              <w:rPr>
                <w:rFonts w:cs="B Nazanin" w:hint="cs"/>
                <w:b/>
                <w:bCs/>
                <w:rtl/>
              </w:rPr>
              <w:t xml:space="preserve"> 96</w:t>
            </w:r>
          </w:p>
        </w:tc>
        <w:tc>
          <w:tcPr>
            <w:tcW w:w="4253" w:type="dxa"/>
            <w:gridSpan w:val="2"/>
          </w:tcPr>
          <w:p w14:paraId="127B478D" w14:textId="77777777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</w:p>
        </w:tc>
      </w:tr>
    </w:tbl>
    <w:p w14:paraId="7BF41E20" w14:textId="77777777" w:rsidR="00771BF7" w:rsidRPr="00771BF7" w:rsidRDefault="00771BF7" w:rsidP="00771BF7">
      <w:pPr>
        <w:rPr>
          <w:rFonts w:cs="B Nazanin"/>
          <w:b/>
          <w:bCs/>
          <w:sz w:val="4"/>
          <w:szCs w:val="4"/>
          <w:rtl/>
        </w:rPr>
      </w:pPr>
    </w:p>
    <w:p w14:paraId="5F34B353" w14:textId="1D35E12B" w:rsidR="00CC3CB2" w:rsidRDefault="00771BF7" w:rsidP="00771BF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کلی درس:</w:t>
      </w:r>
      <w:r w:rsidR="00116C8F">
        <w:rPr>
          <w:rFonts w:cs="B Nazanin" w:hint="cs"/>
          <w:b/>
          <w:bCs/>
          <w:sz w:val="24"/>
          <w:szCs w:val="24"/>
          <w:rtl/>
        </w:rPr>
        <w:t xml:space="preserve"> آشنایی دانشجویان با </w:t>
      </w:r>
      <w:r w:rsidR="00F247AA">
        <w:rPr>
          <w:rFonts w:cs="B Nazanin" w:hint="cs"/>
          <w:b/>
          <w:bCs/>
          <w:sz w:val="24"/>
          <w:szCs w:val="24"/>
          <w:rtl/>
        </w:rPr>
        <w:t>دستگاه</w:t>
      </w:r>
      <w:r w:rsidR="00F247AA">
        <w:rPr>
          <w:rFonts w:cs="B Nazanin" w:hint="eastAsia"/>
          <w:b/>
          <w:bCs/>
          <w:sz w:val="24"/>
          <w:szCs w:val="24"/>
          <w:rtl/>
        </w:rPr>
        <w:t>‌</w:t>
      </w:r>
      <w:r w:rsidR="00F247AA">
        <w:rPr>
          <w:rFonts w:cs="B Nazanin" w:hint="cs"/>
          <w:b/>
          <w:bCs/>
          <w:sz w:val="24"/>
          <w:szCs w:val="24"/>
          <w:rtl/>
        </w:rPr>
        <w:t>ها و روش‌های اندازه گیری صفات فیزیولوژیک در آزمایشگاه</w:t>
      </w: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783"/>
        <w:gridCol w:w="1014"/>
        <w:gridCol w:w="1204"/>
        <w:gridCol w:w="1204"/>
        <w:gridCol w:w="1212"/>
        <w:gridCol w:w="1203"/>
        <w:gridCol w:w="1203"/>
        <w:gridCol w:w="1169"/>
        <w:gridCol w:w="34"/>
      </w:tblGrid>
      <w:tr w:rsidR="00915182" w:rsidRPr="00B7087E" w14:paraId="0F1B02B1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03D0612E" w14:textId="77777777" w:rsidR="00915182" w:rsidRPr="00B7087E" w:rsidRDefault="00915182" w:rsidP="00940CFD">
            <w:pPr>
              <w:bidi w:val="0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209" w:type="dxa"/>
            <w:gridSpan w:val="7"/>
            <w:vAlign w:val="center"/>
          </w:tcPr>
          <w:p w14:paraId="6C2CD602" w14:textId="77777777" w:rsidR="00915182" w:rsidRPr="00B7087E" w:rsidRDefault="00915182" w:rsidP="008F34F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رئوس مطالب</w:t>
            </w:r>
          </w:p>
        </w:tc>
      </w:tr>
      <w:tr w:rsidR="00915182" w:rsidRPr="00B7087E" w14:paraId="6FE455D5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1A42EC70" w14:textId="77777777" w:rsidR="00915182" w:rsidRPr="00B7087E" w:rsidRDefault="00915182" w:rsidP="00940CFD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09" w:type="dxa"/>
            <w:gridSpan w:val="7"/>
          </w:tcPr>
          <w:p w14:paraId="147537A4" w14:textId="28C6054A" w:rsidR="00915182" w:rsidRPr="00B7087E" w:rsidRDefault="00F247AA" w:rsidP="001C3171">
            <w:pP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آشنایی با وسایل و تجهیزات و مواد موجود در آزمایشگاه فیزیولوژی گیاهان زراعی</w:t>
            </w:r>
            <w:r w:rsidR="00C77F54" w:rsidRPr="00B7087E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-اصول ایمنی در آزمایشگاه</w:t>
            </w:r>
          </w:p>
        </w:tc>
      </w:tr>
      <w:tr w:rsidR="00915182" w:rsidRPr="00B7087E" w14:paraId="597FEB25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25BDC29E" w14:textId="77777777" w:rsidR="00915182" w:rsidRPr="00B7087E" w:rsidRDefault="00915182" w:rsidP="00940CFD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209" w:type="dxa"/>
            <w:gridSpan w:val="7"/>
          </w:tcPr>
          <w:p w14:paraId="1ECAAF4C" w14:textId="378EB691" w:rsidR="00861D7C" w:rsidRPr="00B7087E" w:rsidRDefault="004745A7" w:rsidP="001C3171">
            <w:pPr>
              <w:rPr>
                <w:rStyle w:val="jlqj4b"/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آشنایی با روش</w:t>
            </w:r>
            <w:r w:rsidRPr="00B7087E">
              <w:rPr>
                <w:rStyle w:val="jlqj4b"/>
                <w:rFonts w:ascii="Times New Roman" w:hAnsi="Times New Roman"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های اندازه‌گیری کلروفیل و کارتنوئید برگ</w:t>
            </w:r>
          </w:p>
          <w:p w14:paraId="7BDFF326" w14:textId="6A5D77D2" w:rsidR="00915182" w:rsidRPr="00B7087E" w:rsidRDefault="00915182" w:rsidP="001C3171">
            <w:pP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15182" w:rsidRPr="00B7087E" w14:paraId="5F4386E8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1B6CCB7A" w14:textId="77777777" w:rsidR="00915182" w:rsidRPr="00B7087E" w:rsidRDefault="00915182" w:rsidP="00940CFD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9" w:type="dxa"/>
            <w:gridSpan w:val="7"/>
          </w:tcPr>
          <w:p w14:paraId="37C6C36A" w14:textId="46654AF1" w:rsidR="00915182" w:rsidRPr="00B7087E" w:rsidRDefault="004745A7" w:rsidP="004745A7">
            <w:pP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آشنایی با روش</w:t>
            </w:r>
            <w:r w:rsidRPr="00B7087E">
              <w:rPr>
                <w:rStyle w:val="jlqj4b"/>
                <w:rFonts w:ascii="Times New Roman" w:hAnsi="Times New Roman"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های اندازه‌گیری پرولین و قندهای محلول برگ</w:t>
            </w:r>
          </w:p>
        </w:tc>
      </w:tr>
      <w:tr w:rsidR="00915182" w:rsidRPr="00B7087E" w14:paraId="787BA2AD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C9B6479" w14:textId="77777777" w:rsidR="00915182" w:rsidRPr="00B7087E" w:rsidRDefault="00915182" w:rsidP="00940CFD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209" w:type="dxa"/>
            <w:gridSpan w:val="7"/>
          </w:tcPr>
          <w:p w14:paraId="306A48E7" w14:textId="6DBE28F6" w:rsidR="00915182" w:rsidRPr="00B7087E" w:rsidRDefault="004745A7" w:rsidP="004745A7">
            <w:pP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آشنایی با روش</w:t>
            </w:r>
            <w:r w:rsidRPr="00B7087E">
              <w:rPr>
                <w:rStyle w:val="jlqj4b"/>
                <w:rFonts w:ascii="Times New Roman" w:hAnsi="Times New Roman"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های اندازه‌گیری  محتوای آب نسبی</w:t>
            </w:r>
            <w:r w:rsidR="00C77F54"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، نشت الکترولیت</w:t>
            </w:r>
            <w:r w:rsidR="00C77F54" w:rsidRPr="00B7087E">
              <w:rPr>
                <w:rStyle w:val="jlqj4b"/>
                <w:rFonts w:ascii="Times New Roman" w:hAnsi="Times New Roman" w:cs="B Nazanin" w:hint="eastAsia"/>
                <w:b/>
                <w:bCs/>
                <w:sz w:val="20"/>
                <w:szCs w:val="20"/>
                <w:rtl/>
              </w:rPr>
              <w:t>‌</w:t>
            </w:r>
            <w:r w:rsidR="00C77F54"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ها</w:t>
            </w: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و پتانسیل آب برگ</w:t>
            </w:r>
          </w:p>
        </w:tc>
      </w:tr>
      <w:tr w:rsidR="00915182" w:rsidRPr="00B7087E" w14:paraId="0AF0022C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A1CC21B" w14:textId="77777777" w:rsidR="00915182" w:rsidRPr="00B7087E" w:rsidRDefault="00915182" w:rsidP="00940CFD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209" w:type="dxa"/>
            <w:gridSpan w:val="7"/>
          </w:tcPr>
          <w:p w14:paraId="7C4F5800" w14:textId="3B91F23A" w:rsidR="00915182" w:rsidRPr="00B7087E" w:rsidRDefault="00253AC7" w:rsidP="001C3171">
            <w:pPr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آشنایی با روش</w:t>
            </w:r>
            <w:r w:rsidRPr="00B7087E">
              <w:rPr>
                <w:rStyle w:val="jlqj4b"/>
                <w:rFonts w:ascii="Times New Roman" w:hAnsi="Times New Roman"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های </w:t>
            </w:r>
            <w:r w:rsidRPr="00B7087E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تهیه محلول هوگلند و کشت بدون خاک</w:t>
            </w:r>
          </w:p>
        </w:tc>
      </w:tr>
      <w:tr w:rsidR="00915182" w:rsidRPr="00B7087E" w14:paraId="40475F96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490035D" w14:textId="77777777" w:rsidR="00915182" w:rsidRPr="00B7087E" w:rsidRDefault="00915182" w:rsidP="00940CFD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209" w:type="dxa"/>
            <w:gridSpan w:val="7"/>
          </w:tcPr>
          <w:p w14:paraId="13DDD52A" w14:textId="492ABC00" w:rsidR="00915182" w:rsidRPr="00B7087E" w:rsidRDefault="00BC2258" w:rsidP="001C3171">
            <w:pPr>
              <w:rPr>
                <w:rStyle w:val="jlqj4b"/>
                <w:rFonts w:cs="B Nazanin"/>
                <w:b/>
                <w:bCs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آشنایی با روش</w:t>
            </w:r>
            <w:r w:rsidRPr="00B7087E">
              <w:rPr>
                <w:rStyle w:val="jlqj4b"/>
                <w:rFonts w:ascii="Times New Roman" w:hAnsi="Times New Roman"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های </w:t>
            </w:r>
            <w:r w:rsidR="00084270" w:rsidRPr="00B7087E">
              <w:rPr>
                <w:rStyle w:val="jlqj4b"/>
                <w:rFonts w:cs="B Nazanin" w:hint="cs"/>
                <w:b/>
                <w:bCs/>
                <w:rtl/>
              </w:rPr>
              <w:t>اعمال تنش</w:t>
            </w:r>
            <w:r w:rsidR="00084270" w:rsidRPr="00B7087E">
              <w:rPr>
                <w:rStyle w:val="jlqj4b"/>
                <w:rFonts w:cs="B Nazanin" w:hint="eastAsia"/>
                <w:b/>
                <w:bCs/>
                <w:rtl/>
              </w:rPr>
              <w:t>‌</w:t>
            </w:r>
            <w:r w:rsidR="00084270" w:rsidRPr="00B7087E">
              <w:rPr>
                <w:rStyle w:val="jlqj4b"/>
                <w:rFonts w:cs="B Nazanin" w:hint="cs"/>
                <w:b/>
                <w:bCs/>
                <w:rtl/>
              </w:rPr>
              <w:t>های اسمزی شوری و خشکی در محلول هوگلند</w:t>
            </w:r>
          </w:p>
        </w:tc>
      </w:tr>
      <w:tr w:rsidR="00915182" w:rsidRPr="00B7087E" w14:paraId="0BB859DF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0D2AC13B" w14:textId="77777777" w:rsidR="00915182" w:rsidRPr="00B7087E" w:rsidRDefault="00915182" w:rsidP="00940CFD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209" w:type="dxa"/>
            <w:gridSpan w:val="7"/>
          </w:tcPr>
          <w:p w14:paraId="3C43AFB4" w14:textId="077B35BA" w:rsidR="00915182" w:rsidRPr="00B7087E" w:rsidRDefault="00BC2258" w:rsidP="001C3171">
            <w:pPr>
              <w:rPr>
                <w:rStyle w:val="jlqj4b"/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آشنایی با روش</w:t>
            </w:r>
            <w:r w:rsidRPr="00B7087E">
              <w:rPr>
                <w:rStyle w:val="jlqj4b"/>
                <w:rFonts w:ascii="Times New Roman" w:hAnsi="Times New Roman"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های </w:t>
            </w:r>
            <w:r w:rsidR="000A3DA1"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اندازه گیری مالون </w:t>
            </w:r>
            <w:r w:rsidR="000A3DA1" w:rsidRPr="00B7087E">
              <w:rPr>
                <w:rStyle w:val="jlqj4b"/>
                <w:rFonts w:cs="B Nazanin" w:hint="cs"/>
                <w:b/>
                <w:bCs/>
                <w:rtl/>
              </w:rPr>
              <w:t>دی</w:t>
            </w:r>
            <w:r w:rsidR="000A3DA1"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آلدهید برگ</w:t>
            </w:r>
          </w:p>
        </w:tc>
      </w:tr>
      <w:tr w:rsidR="00915182" w:rsidRPr="00B7087E" w14:paraId="0716A14D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A5C6C72" w14:textId="77777777" w:rsidR="00915182" w:rsidRPr="00B7087E" w:rsidRDefault="00915182" w:rsidP="00940CFD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209" w:type="dxa"/>
            <w:gridSpan w:val="7"/>
          </w:tcPr>
          <w:p w14:paraId="06B9203E" w14:textId="1CC8DF5D" w:rsidR="00915182" w:rsidRPr="00B7087E" w:rsidRDefault="00BC2258" w:rsidP="001C3171">
            <w:pPr>
              <w:rPr>
                <w:rStyle w:val="jlqj4b"/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آشنایی با روش</w:t>
            </w:r>
            <w:r w:rsidRPr="00B7087E">
              <w:rPr>
                <w:rStyle w:val="jlqj4b"/>
                <w:rFonts w:ascii="Times New Roman" w:hAnsi="Times New Roman"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های تهیه عصاره گیاهی برای اندازه گیری عناصر</w:t>
            </w:r>
          </w:p>
        </w:tc>
      </w:tr>
      <w:tr w:rsidR="00915182" w:rsidRPr="00B7087E" w14:paraId="702C1A85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0A36B1FC" w14:textId="77777777" w:rsidR="00915182" w:rsidRPr="00B7087E" w:rsidRDefault="00915182" w:rsidP="00940CFD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209" w:type="dxa"/>
            <w:gridSpan w:val="7"/>
          </w:tcPr>
          <w:p w14:paraId="6F56CE0F" w14:textId="44B4D9F7" w:rsidR="00915182" w:rsidRPr="00B7087E" w:rsidRDefault="00BC2258" w:rsidP="001C3171">
            <w:pPr>
              <w:rPr>
                <w:rStyle w:val="jlqj4b"/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آشنایی با روش</w:t>
            </w:r>
            <w:r w:rsidRPr="00B7087E">
              <w:rPr>
                <w:rStyle w:val="jlqj4b"/>
                <w:rFonts w:ascii="Times New Roman" w:hAnsi="Times New Roman"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های اندازه‌گیری سدیم و پتاسیم برگ</w:t>
            </w:r>
          </w:p>
        </w:tc>
      </w:tr>
      <w:tr w:rsidR="00915182" w:rsidRPr="00B7087E" w14:paraId="7AFC5CE9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670250EE" w14:textId="77777777" w:rsidR="00915182" w:rsidRPr="00B7087E" w:rsidRDefault="00915182" w:rsidP="00940CFD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209" w:type="dxa"/>
            <w:gridSpan w:val="7"/>
          </w:tcPr>
          <w:p w14:paraId="5EE7BAF6" w14:textId="7971B699" w:rsidR="00915182" w:rsidRPr="00B7087E" w:rsidRDefault="00BC2258" w:rsidP="001C3171">
            <w:pPr>
              <w:rPr>
                <w:rStyle w:val="jlqj4b"/>
                <w:rFonts w:cs="B Nazanin"/>
                <w:b/>
                <w:bCs/>
                <w:rtl/>
              </w:rPr>
            </w:pPr>
            <w:r w:rsidRPr="00B7087E">
              <w:rPr>
                <w:rStyle w:val="jlqj4b"/>
                <w:rFonts w:cs="B Nazanin" w:hint="cs"/>
                <w:b/>
                <w:bCs/>
                <w:rtl/>
              </w:rPr>
              <w:t>استخراج روغن از دانه با دستگاه سوکسله</w:t>
            </w:r>
          </w:p>
        </w:tc>
      </w:tr>
      <w:tr w:rsidR="00915182" w:rsidRPr="00B7087E" w14:paraId="0C6456D6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E8545EA" w14:textId="77777777" w:rsidR="00915182" w:rsidRPr="00B7087E" w:rsidRDefault="00915182" w:rsidP="00940CFD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8209" w:type="dxa"/>
            <w:gridSpan w:val="7"/>
          </w:tcPr>
          <w:p w14:paraId="19D7F1CF" w14:textId="26462320" w:rsidR="00915182" w:rsidRPr="00B7087E" w:rsidRDefault="00BC2258" w:rsidP="001C3171">
            <w:pPr>
              <w:rPr>
                <w:rStyle w:val="jlqj4b"/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استخراج اسانس با دستگاه کلونجر</w:t>
            </w:r>
          </w:p>
        </w:tc>
      </w:tr>
      <w:tr w:rsidR="00915182" w:rsidRPr="00B7087E" w14:paraId="676C7E69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006411E8" w14:textId="77777777" w:rsidR="00915182" w:rsidRPr="00B7087E" w:rsidRDefault="00915182" w:rsidP="00133B78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8209" w:type="dxa"/>
            <w:gridSpan w:val="7"/>
          </w:tcPr>
          <w:p w14:paraId="1A0FB3AC" w14:textId="71D5CA6E" w:rsidR="00915182" w:rsidRPr="00B7087E" w:rsidRDefault="00BC2258" w:rsidP="001C3171">
            <w:pPr>
              <w:rPr>
                <w:rStyle w:val="jlqj4b"/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اندازه گیری آنزیمهای آنتی اکسیدان-</w:t>
            </w:r>
            <w:r w:rsidRPr="00B7087E">
              <w:rPr>
                <w:rStyle w:val="jlqj4b"/>
                <w:rFonts w:ascii="Times New Roman" w:hAnsi="Times New Roman" w:cs="B Nazanin"/>
                <w:b/>
                <w:bCs/>
                <w:sz w:val="20"/>
                <w:szCs w:val="20"/>
              </w:rPr>
              <w:t>CAT</w:t>
            </w:r>
          </w:p>
        </w:tc>
      </w:tr>
      <w:tr w:rsidR="00BC2258" w:rsidRPr="00B7087E" w14:paraId="1BE9D204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483A81CE" w14:textId="77777777" w:rsidR="00BC2258" w:rsidRPr="00B7087E" w:rsidRDefault="00BC2258" w:rsidP="00BC2258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8209" w:type="dxa"/>
            <w:gridSpan w:val="7"/>
          </w:tcPr>
          <w:p w14:paraId="07928AF7" w14:textId="1907F50B" w:rsidR="00BC2258" w:rsidRPr="00B7087E" w:rsidRDefault="00BC2258" w:rsidP="00BC2258">
            <w:pPr>
              <w:rPr>
                <w:rStyle w:val="jlqj4b"/>
                <w:rFonts w:cs="B Nazanin"/>
                <w:b/>
                <w:bCs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اندازه گیری آنزیمهای آنتی اکسیدان-</w:t>
            </w:r>
            <w:r w:rsidRPr="00B7087E">
              <w:rPr>
                <w:rStyle w:val="jlqj4b"/>
                <w:rFonts w:ascii="Times New Roman" w:hAnsi="Times New Roman" w:cs="B Nazanin"/>
                <w:b/>
                <w:bCs/>
                <w:sz w:val="20"/>
                <w:szCs w:val="20"/>
              </w:rPr>
              <w:t>SOD</w:t>
            </w:r>
          </w:p>
        </w:tc>
      </w:tr>
      <w:tr w:rsidR="005A5E7F" w:rsidRPr="00B7087E" w14:paraId="5980CE3E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742AA457" w14:textId="77777777" w:rsidR="005A5E7F" w:rsidRPr="00B7087E" w:rsidRDefault="005A5E7F" w:rsidP="005A5E7F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8209" w:type="dxa"/>
            <w:gridSpan w:val="7"/>
          </w:tcPr>
          <w:p w14:paraId="22EF82FC" w14:textId="7335EB75" w:rsidR="005A5E7F" w:rsidRPr="00B7087E" w:rsidRDefault="005A5E7F" w:rsidP="005A5E7F">
            <w:pPr>
              <w:rPr>
                <w:rStyle w:val="jlqj4b"/>
                <w:rFonts w:cs="B Nazanin"/>
                <w:b/>
                <w:bCs/>
                <w:rtl/>
              </w:rPr>
            </w:pP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آشنایی با روش</w:t>
            </w:r>
            <w:r w:rsidRPr="00B7087E">
              <w:rPr>
                <w:rStyle w:val="jlqj4b"/>
                <w:rFonts w:ascii="Times New Roman" w:hAnsi="Times New Roman"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B7087E">
              <w:rPr>
                <w:rStyle w:val="jlqj4b"/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های اندازه‌گیری پروتئین محلول برگ</w:t>
            </w:r>
          </w:p>
        </w:tc>
      </w:tr>
      <w:tr w:rsidR="005A5E7F" w:rsidRPr="00B7087E" w14:paraId="56318FCC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3D75126A" w14:textId="77777777" w:rsidR="005A5E7F" w:rsidRPr="00B7087E" w:rsidRDefault="005A5E7F" w:rsidP="005A5E7F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8209" w:type="dxa"/>
            <w:gridSpan w:val="7"/>
          </w:tcPr>
          <w:p w14:paraId="4F5049F1" w14:textId="69FAFC1A" w:rsidR="005A5E7F" w:rsidRPr="00B7087E" w:rsidRDefault="007F3E7C" w:rsidP="005A5E7F">
            <w:pPr>
              <w:rPr>
                <w:rStyle w:val="jlqj4b"/>
                <w:rFonts w:cs="B Nazanin"/>
                <w:b/>
                <w:bCs/>
                <w:rtl/>
              </w:rPr>
            </w:pPr>
            <w:r w:rsidRPr="00B7087E">
              <w:rPr>
                <w:rStyle w:val="jlqj4b"/>
                <w:rFonts w:cs="B Nazanin" w:hint="cs"/>
                <w:b/>
                <w:bCs/>
                <w:rtl/>
              </w:rPr>
              <w:t>آشنایی</w:t>
            </w:r>
            <w:r w:rsidR="0051499F" w:rsidRPr="00B7087E">
              <w:rPr>
                <w:rStyle w:val="jlqj4b"/>
                <w:rFonts w:cs="B Nazanin" w:hint="cs"/>
                <w:b/>
                <w:bCs/>
                <w:rtl/>
              </w:rPr>
              <w:t xml:space="preserve"> با</w:t>
            </w:r>
            <w:r w:rsidRPr="00B7087E">
              <w:rPr>
                <w:rStyle w:val="jlqj4b"/>
                <w:rFonts w:cs="B Nazanin" w:hint="cs"/>
                <w:b/>
                <w:bCs/>
                <w:rtl/>
              </w:rPr>
              <w:t xml:space="preserve"> تجزیه و تحلیل داده های آزمایشی</w:t>
            </w:r>
          </w:p>
        </w:tc>
      </w:tr>
      <w:tr w:rsidR="005A5E7F" w:rsidRPr="00B7087E" w14:paraId="3AF3EE12" w14:textId="77777777" w:rsidTr="00F9618C">
        <w:trPr>
          <w:gridAfter w:val="1"/>
          <w:wAfter w:w="34" w:type="dxa"/>
        </w:trPr>
        <w:tc>
          <w:tcPr>
            <w:tcW w:w="783" w:type="dxa"/>
            <w:vAlign w:val="center"/>
          </w:tcPr>
          <w:p w14:paraId="46665881" w14:textId="77777777" w:rsidR="005A5E7F" w:rsidRPr="00B7087E" w:rsidRDefault="005A5E7F" w:rsidP="005A5E7F">
            <w:pPr>
              <w:pStyle w:val="DecimalAligned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8209" w:type="dxa"/>
            <w:gridSpan w:val="7"/>
          </w:tcPr>
          <w:p w14:paraId="5F5E2D12" w14:textId="3101A7BB" w:rsidR="005A5E7F" w:rsidRPr="00B7087E" w:rsidRDefault="0051499F" w:rsidP="005A5E7F">
            <w:pPr>
              <w:rPr>
                <w:rStyle w:val="jlqj4b"/>
                <w:rFonts w:cs="B Nazanin"/>
                <w:b/>
                <w:bCs/>
                <w:rtl/>
              </w:rPr>
            </w:pPr>
            <w:r w:rsidRPr="00B7087E">
              <w:rPr>
                <w:rStyle w:val="jlqj4b"/>
                <w:rFonts w:cs="B Nazanin" w:hint="cs"/>
                <w:b/>
                <w:bCs/>
                <w:rtl/>
              </w:rPr>
              <w:t xml:space="preserve">آشنایی با </w:t>
            </w:r>
            <w:r w:rsidR="007F3E7C" w:rsidRPr="00B7087E">
              <w:rPr>
                <w:rStyle w:val="jlqj4b"/>
                <w:rFonts w:cs="B Nazanin" w:hint="cs"/>
                <w:b/>
                <w:bCs/>
                <w:rtl/>
              </w:rPr>
              <w:t xml:space="preserve">نوشتن گزارش علمی حاصل از نتایج آزمایش </w:t>
            </w:r>
          </w:p>
        </w:tc>
      </w:tr>
      <w:tr w:rsidR="005A5E7F" w:rsidRPr="00B7087E" w14:paraId="64DEDCF3" w14:textId="77777777" w:rsidTr="00F9618C">
        <w:trPr>
          <w:trHeight w:val="983"/>
        </w:trPr>
        <w:tc>
          <w:tcPr>
            <w:tcW w:w="1797" w:type="dxa"/>
            <w:gridSpan w:val="2"/>
            <w:vAlign w:val="center"/>
          </w:tcPr>
          <w:p w14:paraId="21ABD605" w14:textId="3F812923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br w:type="page"/>
              <w:t>منبع اصلی درس:</w:t>
            </w:r>
          </w:p>
        </w:tc>
        <w:tc>
          <w:tcPr>
            <w:tcW w:w="7229" w:type="dxa"/>
            <w:gridSpan w:val="7"/>
          </w:tcPr>
          <w:p w14:paraId="39D6E990" w14:textId="77777777" w:rsidR="005A5E7F" w:rsidRPr="00B7087E" w:rsidRDefault="00E77CF8" w:rsidP="00E77CF8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دستورالعمل‌های به روز مقالات علمی</w:t>
            </w:r>
          </w:p>
          <w:p w14:paraId="583E30B1" w14:textId="720CCBAF" w:rsidR="00E77CF8" w:rsidRPr="00B7087E" w:rsidRDefault="00E77CF8" w:rsidP="00E77CF8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5E7F" w:rsidRPr="00B7087E" w14:paraId="52C8FEFA" w14:textId="77777777" w:rsidTr="00DB3EAF">
        <w:trPr>
          <w:trHeight w:val="1272"/>
        </w:trPr>
        <w:tc>
          <w:tcPr>
            <w:tcW w:w="1797" w:type="dxa"/>
            <w:gridSpan w:val="2"/>
            <w:vAlign w:val="center"/>
          </w:tcPr>
          <w:p w14:paraId="54CF50A2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سایر منابع مورد استفاده: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30554872" w14:textId="46A7F780" w:rsidR="005A5E7F" w:rsidRPr="00B7087E" w:rsidRDefault="00E77CF8" w:rsidP="005A5E7F">
            <w:pPr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دستورالعمل آزمایشگاه فیزیولوژی گیاهان زراعی-تهیه شده توسط مدرس درس</w:t>
            </w:r>
          </w:p>
        </w:tc>
      </w:tr>
      <w:tr w:rsidR="005A5E7F" w:rsidRPr="00B7087E" w14:paraId="492765CE" w14:textId="77777777" w:rsidTr="00F9618C">
        <w:tc>
          <w:tcPr>
            <w:tcW w:w="1797" w:type="dxa"/>
            <w:gridSpan w:val="2"/>
            <w:vMerge w:val="restart"/>
            <w:vAlign w:val="center"/>
          </w:tcPr>
          <w:p w14:paraId="03EA9431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نحوه ارزشیابی 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14:paraId="5943C755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42F62D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EADE35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5B8A7E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DCEB8D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پروژه و گزارش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nil"/>
            </w:tcBorders>
          </w:tcPr>
          <w:p w14:paraId="3C4549A7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آزمون پایانی </w:t>
            </w:r>
          </w:p>
        </w:tc>
      </w:tr>
      <w:tr w:rsidR="005A5E7F" w:rsidRPr="00B7087E" w14:paraId="73A9B627" w14:textId="77777777" w:rsidTr="00F9618C">
        <w:tc>
          <w:tcPr>
            <w:tcW w:w="1797" w:type="dxa"/>
            <w:gridSpan w:val="2"/>
            <w:vMerge/>
            <w:vAlign w:val="center"/>
          </w:tcPr>
          <w:p w14:paraId="07797D63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14:paraId="5ACBE181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highlight w:val="black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9707F3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18D94E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5571FC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0292B6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highlight w:val="black"/>
              </w:rPr>
              <w:sym w:font="Wingdings 2" w:char="F035"/>
            </w: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</w:tcBorders>
          </w:tcPr>
          <w:p w14:paraId="41C31281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sym w:font="Wingdings 2" w:char="F035"/>
            </w:r>
          </w:p>
        </w:tc>
      </w:tr>
      <w:tr w:rsidR="005A5E7F" w:rsidRPr="00B7087E" w14:paraId="292998B5" w14:textId="77777777" w:rsidTr="00F9618C">
        <w:tc>
          <w:tcPr>
            <w:tcW w:w="1797" w:type="dxa"/>
            <w:gridSpan w:val="2"/>
            <w:vAlign w:val="center"/>
          </w:tcPr>
          <w:p w14:paraId="50BDE775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14:paraId="206565EC" w14:textId="5170759D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6D03D038" w14:textId="7777777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14:paraId="4657EB1B" w14:textId="34CED2ED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35E340E7" w14:textId="5C6CB534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14:paraId="6A3DAC71" w14:textId="73442C4D" w:rsidR="005A5E7F" w:rsidRPr="00B7087E" w:rsidRDefault="00E77CF8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</w:tcPr>
          <w:p w14:paraId="5B0D52AD" w14:textId="039A4EBB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5E7F" w:rsidRPr="00B7087E" w14:paraId="7EFC14BB" w14:textId="77777777" w:rsidTr="00DB3EAF">
        <w:trPr>
          <w:trHeight w:val="1288"/>
        </w:trPr>
        <w:tc>
          <w:tcPr>
            <w:tcW w:w="1797" w:type="dxa"/>
            <w:gridSpan w:val="2"/>
            <w:vAlign w:val="center"/>
          </w:tcPr>
          <w:p w14:paraId="3BD413C6" w14:textId="411DB9C7" w:rsidR="005A5E7F" w:rsidRPr="00B7087E" w:rsidRDefault="005A5E7F" w:rsidP="005A5E7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مقررات درس:</w:t>
            </w:r>
          </w:p>
        </w:tc>
        <w:tc>
          <w:tcPr>
            <w:tcW w:w="7229" w:type="dxa"/>
            <w:gridSpan w:val="7"/>
          </w:tcPr>
          <w:p w14:paraId="5207595D" w14:textId="4D767F70" w:rsidR="005A5E7F" w:rsidRPr="00B7087E" w:rsidRDefault="005A5E7F" w:rsidP="005A5E7F">
            <w:pPr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رعایت مقررات آموزشی دانشگاه، اعم از حضور در </w:t>
            </w:r>
            <w:r w:rsidR="007429D4" w:rsidRPr="00B7087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آزمایشگاه</w:t>
            </w:r>
            <w:r w:rsidRPr="00B7087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و </w:t>
            </w:r>
            <w:r w:rsidR="007429D4" w:rsidRPr="00B7087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پیگیری اندازه‌گیری صفات فیزیولوژیک</w:t>
            </w:r>
          </w:p>
        </w:tc>
      </w:tr>
    </w:tbl>
    <w:p w14:paraId="27B442DF" w14:textId="77777777" w:rsidR="00525EC2" w:rsidRPr="00CC3CB2" w:rsidRDefault="00525EC2" w:rsidP="00525EC2">
      <w:pPr>
        <w:jc w:val="center"/>
        <w:rPr>
          <w:rFonts w:cs="B Nazanin"/>
          <w:b/>
          <w:bCs/>
          <w:sz w:val="24"/>
          <w:szCs w:val="24"/>
        </w:rPr>
      </w:pPr>
    </w:p>
    <w:p w14:paraId="49761F15" w14:textId="6B6590AE" w:rsidR="00525EC2" w:rsidRPr="00CC3CB2" w:rsidRDefault="00525EC2" w:rsidP="008F34FA">
      <w:pPr>
        <w:jc w:val="center"/>
        <w:rPr>
          <w:rFonts w:cs="B Nazanin"/>
          <w:b/>
          <w:bCs/>
          <w:sz w:val="24"/>
          <w:szCs w:val="24"/>
        </w:rPr>
      </w:pPr>
    </w:p>
    <w:sectPr w:rsidR="00525EC2" w:rsidRPr="00CC3CB2" w:rsidSect="005B6F7D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B80C" w14:textId="77777777" w:rsidR="005B6F7D" w:rsidRDefault="005B6F7D" w:rsidP="00245B79">
      <w:pPr>
        <w:spacing w:after="0" w:line="240" w:lineRule="auto"/>
      </w:pPr>
      <w:r>
        <w:separator/>
      </w:r>
    </w:p>
  </w:endnote>
  <w:endnote w:type="continuationSeparator" w:id="0">
    <w:p w14:paraId="72B57411" w14:textId="77777777" w:rsidR="005B6F7D" w:rsidRDefault="005B6F7D" w:rsidP="0024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395D" w14:textId="77777777" w:rsidR="005B6F7D" w:rsidRDefault="005B6F7D" w:rsidP="00245B79">
      <w:pPr>
        <w:spacing w:after="0" w:line="240" w:lineRule="auto"/>
      </w:pPr>
      <w:r>
        <w:separator/>
      </w:r>
    </w:p>
  </w:footnote>
  <w:footnote w:type="continuationSeparator" w:id="0">
    <w:p w14:paraId="55C8E6DC" w14:textId="77777777" w:rsidR="005B6F7D" w:rsidRDefault="005B6F7D" w:rsidP="0024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5CC"/>
    <w:multiLevelType w:val="hybridMultilevel"/>
    <w:tmpl w:val="B3AC660E"/>
    <w:lvl w:ilvl="0" w:tplc="6E0C2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B2"/>
    <w:rsid w:val="000102D5"/>
    <w:rsid w:val="00084270"/>
    <w:rsid w:val="00085E12"/>
    <w:rsid w:val="00086ABC"/>
    <w:rsid w:val="000933B4"/>
    <w:rsid w:val="00093794"/>
    <w:rsid w:val="000A16B5"/>
    <w:rsid w:val="000A306B"/>
    <w:rsid w:val="000A3DA1"/>
    <w:rsid w:val="000B7FA2"/>
    <w:rsid w:val="00116C8F"/>
    <w:rsid w:val="00133B78"/>
    <w:rsid w:val="00147262"/>
    <w:rsid w:val="001750A5"/>
    <w:rsid w:val="001C3171"/>
    <w:rsid w:val="001C3D36"/>
    <w:rsid w:val="001D507D"/>
    <w:rsid w:val="002021F8"/>
    <w:rsid w:val="0020596E"/>
    <w:rsid w:val="00216015"/>
    <w:rsid w:val="0021660D"/>
    <w:rsid w:val="002369D2"/>
    <w:rsid w:val="00245B79"/>
    <w:rsid w:val="00253AC7"/>
    <w:rsid w:val="00275920"/>
    <w:rsid w:val="002A1F4C"/>
    <w:rsid w:val="002B4A5D"/>
    <w:rsid w:val="002C14B0"/>
    <w:rsid w:val="002C2AA2"/>
    <w:rsid w:val="00301123"/>
    <w:rsid w:val="003169A7"/>
    <w:rsid w:val="003D1972"/>
    <w:rsid w:val="003D4DF2"/>
    <w:rsid w:val="00420C67"/>
    <w:rsid w:val="004324F8"/>
    <w:rsid w:val="004364F8"/>
    <w:rsid w:val="004745A7"/>
    <w:rsid w:val="004A6855"/>
    <w:rsid w:val="004C72FF"/>
    <w:rsid w:val="0051499F"/>
    <w:rsid w:val="00523FE0"/>
    <w:rsid w:val="00525EC2"/>
    <w:rsid w:val="00531717"/>
    <w:rsid w:val="0054186A"/>
    <w:rsid w:val="0054506E"/>
    <w:rsid w:val="00553564"/>
    <w:rsid w:val="005655C2"/>
    <w:rsid w:val="00566CED"/>
    <w:rsid w:val="00571510"/>
    <w:rsid w:val="005A10B9"/>
    <w:rsid w:val="005A5E7F"/>
    <w:rsid w:val="005B6F7D"/>
    <w:rsid w:val="005F4FCD"/>
    <w:rsid w:val="0060680F"/>
    <w:rsid w:val="00614BD1"/>
    <w:rsid w:val="00674E1E"/>
    <w:rsid w:val="00684632"/>
    <w:rsid w:val="006907E1"/>
    <w:rsid w:val="006911DA"/>
    <w:rsid w:val="00713692"/>
    <w:rsid w:val="00716E15"/>
    <w:rsid w:val="0073613A"/>
    <w:rsid w:val="007365F7"/>
    <w:rsid w:val="0074070B"/>
    <w:rsid w:val="007429D4"/>
    <w:rsid w:val="0074342C"/>
    <w:rsid w:val="00750B0E"/>
    <w:rsid w:val="00771BF7"/>
    <w:rsid w:val="00775F18"/>
    <w:rsid w:val="00792021"/>
    <w:rsid w:val="007C1049"/>
    <w:rsid w:val="007D283E"/>
    <w:rsid w:val="007F3E7C"/>
    <w:rsid w:val="008033B8"/>
    <w:rsid w:val="00861579"/>
    <w:rsid w:val="00861D7C"/>
    <w:rsid w:val="00882CE8"/>
    <w:rsid w:val="008939E5"/>
    <w:rsid w:val="008A53F8"/>
    <w:rsid w:val="008F34FA"/>
    <w:rsid w:val="00915182"/>
    <w:rsid w:val="00916DAA"/>
    <w:rsid w:val="00926290"/>
    <w:rsid w:val="00933D6A"/>
    <w:rsid w:val="00940CFD"/>
    <w:rsid w:val="009801EF"/>
    <w:rsid w:val="009B1B96"/>
    <w:rsid w:val="009F7C8E"/>
    <w:rsid w:val="00A363A0"/>
    <w:rsid w:val="00A366A2"/>
    <w:rsid w:val="00A42874"/>
    <w:rsid w:val="00A450B9"/>
    <w:rsid w:val="00A72E5A"/>
    <w:rsid w:val="00A75CFB"/>
    <w:rsid w:val="00A92ADA"/>
    <w:rsid w:val="00AE5147"/>
    <w:rsid w:val="00B220C0"/>
    <w:rsid w:val="00B40FBE"/>
    <w:rsid w:val="00B622B5"/>
    <w:rsid w:val="00B6277C"/>
    <w:rsid w:val="00B7087E"/>
    <w:rsid w:val="00BB626B"/>
    <w:rsid w:val="00BC1F9D"/>
    <w:rsid w:val="00BC2258"/>
    <w:rsid w:val="00BC59A6"/>
    <w:rsid w:val="00BD7C92"/>
    <w:rsid w:val="00BF40CD"/>
    <w:rsid w:val="00C067F3"/>
    <w:rsid w:val="00C13A31"/>
    <w:rsid w:val="00C15941"/>
    <w:rsid w:val="00C21337"/>
    <w:rsid w:val="00C36727"/>
    <w:rsid w:val="00C66261"/>
    <w:rsid w:val="00C7788A"/>
    <w:rsid w:val="00C77F54"/>
    <w:rsid w:val="00C92796"/>
    <w:rsid w:val="00CC15CF"/>
    <w:rsid w:val="00CC3CB2"/>
    <w:rsid w:val="00CC745A"/>
    <w:rsid w:val="00CE0F99"/>
    <w:rsid w:val="00CE62D2"/>
    <w:rsid w:val="00CF5FCF"/>
    <w:rsid w:val="00D13AE2"/>
    <w:rsid w:val="00D22130"/>
    <w:rsid w:val="00D4121B"/>
    <w:rsid w:val="00D5305F"/>
    <w:rsid w:val="00D77571"/>
    <w:rsid w:val="00D83F8E"/>
    <w:rsid w:val="00D97D5A"/>
    <w:rsid w:val="00DA6360"/>
    <w:rsid w:val="00DA6B1D"/>
    <w:rsid w:val="00DB3EAF"/>
    <w:rsid w:val="00DF0A75"/>
    <w:rsid w:val="00E15972"/>
    <w:rsid w:val="00E25AAF"/>
    <w:rsid w:val="00E77BE4"/>
    <w:rsid w:val="00E77CF8"/>
    <w:rsid w:val="00E853EB"/>
    <w:rsid w:val="00E97319"/>
    <w:rsid w:val="00ED519C"/>
    <w:rsid w:val="00F009E5"/>
    <w:rsid w:val="00F03E00"/>
    <w:rsid w:val="00F05814"/>
    <w:rsid w:val="00F06608"/>
    <w:rsid w:val="00F247AA"/>
    <w:rsid w:val="00F27D8D"/>
    <w:rsid w:val="00F41F50"/>
    <w:rsid w:val="00F50ED7"/>
    <w:rsid w:val="00F554A9"/>
    <w:rsid w:val="00F9618C"/>
    <w:rsid w:val="00FA2B89"/>
    <w:rsid w:val="00FA7562"/>
    <w:rsid w:val="00FD3EF3"/>
    <w:rsid w:val="00FD6C11"/>
    <w:rsid w:val="00FE38A4"/>
    <w:rsid w:val="00FF4A07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FB07"/>
  <w15:docId w15:val="{B1F9E87F-BA71-4F46-8031-1F0925C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A16B5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0A16B5"/>
    <w:pPr>
      <w:bidi w:val="0"/>
      <w:spacing w:after="0" w:line="240" w:lineRule="auto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6B5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0A16B5"/>
    <w:rPr>
      <w:i/>
      <w:iCs/>
    </w:rPr>
  </w:style>
  <w:style w:type="table" w:styleId="LightShading-Accent1">
    <w:name w:val="Light Shading Accent 1"/>
    <w:basedOn w:val="TableNormal"/>
    <w:uiPriority w:val="60"/>
    <w:rsid w:val="000A16B5"/>
    <w:pPr>
      <w:spacing w:after="0" w:line="240" w:lineRule="auto"/>
    </w:pPr>
    <w:rPr>
      <w:rFonts w:eastAsiaTheme="minorEastAsia"/>
      <w:color w:val="2E74B5" w:themeColor="accent1" w:themeShade="BF"/>
      <w:lang w:bidi="ar-S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79"/>
  </w:style>
  <w:style w:type="paragraph" w:styleId="Footer">
    <w:name w:val="footer"/>
    <w:basedOn w:val="Normal"/>
    <w:link w:val="Foot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79"/>
  </w:style>
  <w:style w:type="paragraph" w:styleId="BalloonText">
    <w:name w:val="Balloon Text"/>
    <w:basedOn w:val="Normal"/>
    <w:link w:val="BalloonTextChar"/>
    <w:uiPriority w:val="99"/>
    <w:semiHidden/>
    <w:unhideWhenUsed/>
    <w:rsid w:val="0091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51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16C8F"/>
    <w:pPr>
      <w:ind w:left="720"/>
      <w:contextualSpacing/>
    </w:pPr>
  </w:style>
  <w:style w:type="character" w:customStyle="1" w:styleId="jlqj4b">
    <w:name w:val="jlqj4b"/>
    <w:basedOn w:val="DefaultParagraphFont"/>
    <w:rsid w:val="0086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</dc:creator>
  <cp:keywords/>
  <dc:description/>
  <cp:lastModifiedBy>PC</cp:lastModifiedBy>
  <cp:revision>21</cp:revision>
  <dcterms:created xsi:type="dcterms:W3CDTF">2024-02-13T18:42:00Z</dcterms:created>
  <dcterms:modified xsi:type="dcterms:W3CDTF">2024-02-17T23:54:00Z</dcterms:modified>
</cp:coreProperties>
</file>